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160" w:type="dxa"/>
        <w:jc w:val="center"/>
        <w:tblLook w:val="04A0" w:firstRow="1" w:lastRow="0" w:firstColumn="1" w:lastColumn="0" w:noHBand="0" w:noVBand="1"/>
      </w:tblPr>
      <w:tblGrid>
        <w:gridCol w:w="647"/>
        <w:gridCol w:w="5609"/>
        <w:gridCol w:w="701"/>
        <w:gridCol w:w="851"/>
        <w:gridCol w:w="6352"/>
      </w:tblGrid>
      <w:tr w:rsidR="005D6200" w:rsidRPr="007719A6" w:rsidTr="006D1C38">
        <w:trPr>
          <w:trHeight w:val="856"/>
          <w:jc w:val="center"/>
        </w:trPr>
        <w:tc>
          <w:tcPr>
            <w:tcW w:w="14160" w:type="dxa"/>
            <w:gridSpan w:val="5"/>
          </w:tcPr>
          <w:p w:rsidR="005D6200" w:rsidRPr="005B27B9" w:rsidRDefault="005D6200" w:rsidP="00C43F10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Perakende Satış Yerinin Unvanı, Adresi, İletişim Bilgileri</w:t>
            </w:r>
          </w:p>
        </w:tc>
      </w:tr>
      <w:tr w:rsidR="005D6200" w:rsidRPr="007719A6" w:rsidTr="005B27B9">
        <w:trPr>
          <w:trHeight w:val="853"/>
          <w:jc w:val="center"/>
        </w:trPr>
        <w:tc>
          <w:tcPr>
            <w:tcW w:w="7708" w:type="dxa"/>
            <w:gridSpan w:val="4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Ruhsat Tarihi ve Numarası</w:t>
            </w:r>
            <w:r w:rsidR="006D1C38" w:rsidRPr="005B27B9">
              <w:rPr>
                <w:rFonts w:ascii="Times New Roman" w:hAnsi="Times New Roman" w:cs="Times New Roman"/>
                <w:smallCaps/>
              </w:rPr>
              <w:t xml:space="preserve">  (*)</w:t>
            </w:r>
          </w:p>
        </w:tc>
        <w:tc>
          <w:tcPr>
            <w:tcW w:w="6452" w:type="dxa"/>
          </w:tcPr>
          <w:p w:rsidR="005D6200" w:rsidRPr="005B27B9" w:rsidRDefault="00A759F5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 xml:space="preserve">Satış </w:t>
            </w:r>
            <w:r w:rsidR="005D6200" w:rsidRPr="005B27B9">
              <w:rPr>
                <w:rFonts w:ascii="Times New Roman" w:hAnsi="Times New Roman" w:cs="Times New Roman"/>
                <w:smallCaps/>
              </w:rPr>
              <w:t>Sorumlu</w:t>
            </w:r>
            <w:r w:rsidRPr="005B27B9">
              <w:rPr>
                <w:rFonts w:ascii="Times New Roman" w:hAnsi="Times New Roman" w:cs="Times New Roman"/>
                <w:smallCaps/>
              </w:rPr>
              <w:t>su</w:t>
            </w:r>
            <w:r w:rsidR="005D6200" w:rsidRPr="005B27B9">
              <w:rPr>
                <w:rFonts w:ascii="Times New Roman" w:hAnsi="Times New Roman" w:cs="Times New Roman"/>
                <w:smallCaps/>
              </w:rPr>
              <w:t xml:space="preserve"> </w:t>
            </w:r>
            <w:r w:rsidR="00616FC6" w:rsidRPr="005B27B9">
              <w:rPr>
                <w:rFonts w:ascii="Times New Roman" w:hAnsi="Times New Roman" w:cs="Times New Roman"/>
                <w:smallCaps/>
              </w:rPr>
              <w:t>Veteriner Hekimin Adı Soyadı</w:t>
            </w:r>
          </w:p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D6200" w:rsidRPr="007719A6" w:rsidTr="005B27B9">
        <w:trPr>
          <w:trHeight w:val="686"/>
          <w:jc w:val="center"/>
        </w:trPr>
        <w:tc>
          <w:tcPr>
            <w:tcW w:w="7708" w:type="dxa"/>
            <w:gridSpan w:val="4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Denetim Tarihi:</w:t>
            </w:r>
          </w:p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  <w:tc>
          <w:tcPr>
            <w:tcW w:w="6452" w:type="dxa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Bir Önceki Denetim Tarihi</w:t>
            </w:r>
          </w:p>
        </w:tc>
      </w:tr>
      <w:tr w:rsidR="005D6200" w:rsidRPr="007719A6" w:rsidTr="005B27B9">
        <w:trPr>
          <w:trHeight w:val="777"/>
          <w:jc w:val="center"/>
        </w:trPr>
        <w:tc>
          <w:tcPr>
            <w:tcW w:w="649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NO</w:t>
            </w:r>
          </w:p>
        </w:tc>
        <w:tc>
          <w:tcPr>
            <w:tcW w:w="5678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Kontrol Listesi</w:t>
            </w:r>
          </w:p>
        </w:tc>
        <w:tc>
          <w:tcPr>
            <w:tcW w:w="529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Evet</w:t>
            </w:r>
          </w:p>
        </w:tc>
        <w:tc>
          <w:tcPr>
            <w:tcW w:w="852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Hayır</w:t>
            </w:r>
          </w:p>
        </w:tc>
        <w:tc>
          <w:tcPr>
            <w:tcW w:w="6452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Açıklama</w:t>
            </w:r>
          </w:p>
        </w:tc>
      </w:tr>
      <w:tr w:rsidR="005D6200" w:rsidRPr="007719A6" w:rsidTr="005B27B9">
        <w:trPr>
          <w:trHeight w:val="717"/>
          <w:jc w:val="center"/>
        </w:trPr>
        <w:tc>
          <w:tcPr>
            <w:tcW w:w="649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8" w:type="dxa"/>
            <w:vAlign w:val="center"/>
          </w:tcPr>
          <w:p w:rsidR="005D6200" w:rsidRPr="005B27B9" w:rsidRDefault="00A759F5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Satış sorumlusu veya vekili görevi başında bulunuyor mu? (Bulunmuyorsa nedeni yazılmalıdır.)</w:t>
            </w:r>
          </w:p>
        </w:tc>
        <w:tc>
          <w:tcPr>
            <w:tcW w:w="529" w:type="dxa"/>
            <w:vAlign w:val="center"/>
          </w:tcPr>
          <w:p w:rsidR="005D6200" w:rsidRPr="005B27B9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5D6200" w:rsidRPr="005B27B9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5D6200" w:rsidRPr="007719A6" w:rsidTr="005B27B9">
        <w:trPr>
          <w:trHeight w:val="544"/>
          <w:jc w:val="center"/>
        </w:trPr>
        <w:tc>
          <w:tcPr>
            <w:tcW w:w="649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8" w:type="dxa"/>
            <w:vAlign w:val="center"/>
          </w:tcPr>
          <w:p w:rsidR="005D6200" w:rsidRPr="005B27B9" w:rsidRDefault="00F7476A" w:rsidP="00F7476A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Perakende satış izni, görünür yerde asılı mı?</w:t>
            </w:r>
            <w:r w:rsidR="005E106D" w:rsidRPr="005B27B9">
              <w:rPr>
                <w:rFonts w:ascii="Times New Roman" w:hAnsi="Times New Roman" w:cs="Times New Roman"/>
              </w:rPr>
              <w:t xml:space="preserve">   (*)</w:t>
            </w:r>
          </w:p>
        </w:tc>
        <w:tc>
          <w:tcPr>
            <w:tcW w:w="529" w:type="dxa"/>
            <w:vAlign w:val="center"/>
          </w:tcPr>
          <w:p w:rsidR="005D6200" w:rsidRPr="005B27B9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5D6200" w:rsidRPr="005B27B9" w:rsidRDefault="005D6200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5D6200" w:rsidRPr="005B27B9" w:rsidRDefault="005D6200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F7476A" w:rsidRPr="007719A6" w:rsidTr="005B27B9">
        <w:trPr>
          <w:trHeight w:val="772"/>
          <w:jc w:val="center"/>
        </w:trPr>
        <w:tc>
          <w:tcPr>
            <w:tcW w:w="649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8" w:type="dxa"/>
            <w:vAlign w:val="center"/>
          </w:tcPr>
          <w:p w:rsidR="00F7476A" w:rsidRPr="005B27B9" w:rsidRDefault="00F7476A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Perakende satış izin belgesindeki adres, mevcut adresle uyumlu mu?</w:t>
            </w:r>
          </w:p>
        </w:tc>
        <w:tc>
          <w:tcPr>
            <w:tcW w:w="529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F7476A" w:rsidRPr="007719A6" w:rsidTr="005B27B9">
        <w:trPr>
          <w:trHeight w:val="566"/>
          <w:jc w:val="center"/>
        </w:trPr>
        <w:tc>
          <w:tcPr>
            <w:tcW w:w="649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8" w:type="dxa"/>
            <w:vAlign w:val="center"/>
          </w:tcPr>
          <w:p w:rsidR="00F7476A" w:rsidRPr="005B27B9" w:rsidRDefault="00F7476A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Bir önceki denetimde tespit edilen eksiklikler </w:t>
            </w:r>
            <w:r w:rsidR="005B27B9">
              <w:rPr>
                <w:rFonts w:ascii="Times New Roman" w:hAnsi="Times New Roman" w:cs="Times New Roman"/>
              </w:rPr>
              <w:t xml:space="preserve">giderilmiş </w:t>
            </w:r>
            <w:r w:rsidRPr="005B27B9">
              <w:rPr>
                <w:rFonts w:ascii="Times New Roman" w:hAnsi="Times New Roman" w:cs="Times New Roman"/>
              </w:rPr>
              <w:t>mi?</w:t>
            </w:r>
          </w:p>
        </w:tc>
        <w:tc>
          <w:tcPr>
            <w:tcW w:w="529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F7476A" w:rsidRPr="007719A6" w:rsidTr="005B27B9">
        <w:trPr>
          <w:trHeight w:val="754"/>
          <w:jc w:val="center"/>
        </w:trPr>
        <w:tc>
          <w:tcPr>
            <w:tcW w:w="649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8" w:type="dxa"/>
            <w:vAlign w:val="center"/>
          </w:tcPr>
          <w:p w:rsidR="00F7476A" w:rsidRPr="005B27B9" w:rsidRDefault="00F7476A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İzin başvurusunda belirtilen telefon ve </w:t>
            </w:r>
            <w:proofErr w:type="gramStart"/>
            <w:r w:rsidRPr="005B27B9">
              <w:rPr>
                <w:rFonts w:ascii="Times New Roman" w:hAnsi="Times New Roman" w:cs="Times New Roman"/>
              </w:rPr>
              <w:t>belge geçer</w:t>
            </w:r>
            <w:proofErr w:type="gramEnd"/>
            <w:r w:rsidRPr="005B27B9">
              <w:rPr>
                <w:rFonts w:ascii="Times New Roman" w:hAnsi="Times New Roman" w:cs="Times New Roman"/>
              </w:rPr>
              <w:t xml:space="preserve"> numaraları, e-posta adresleri kullanılıyor mu?</w:t>
            </w:r>
          </w:p>
        </w:tc>
        <w:tc>
          <w:tcPr>
            <w:tcW w:w="529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F7476A" w:rsidRPr="007719A6" w:rsidTr="005B27B9">
        <w:trPr>
          <w:trHeight w:val="467"/>
          <w:jc w:val="center"/>
        </w:trPr>
        <w:tc>
          <w:tcPr>
            <w:tcW w:w="649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8" w:type="dxa"/>
            <w:vAlign w:val="center"/>
          </w:tcPr>
          <w:p w:rsidR="00F7476A" w:rsidRPr="005B27B9" w:rsidRDefault="00F7476A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Elektrik ve su gibi imkânlara sahip mi?</w:t>
            </w:r>
          </w:p>
        </w:tc>
        <w:tc>
          <w:tcPr>
            <w:tcW w:w="529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F7476A" w:rsidRPr="007719A6" w:rsidTr="005B27B9">
        <w:trPr>
          <w:trHeight w:val="733"/>
          <w:jc w:val="center"/>
        </w:trPr>
        <w:tc>
          <w:tcPr>
            <w:tcW w:w="649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8" w:type="dxa"/>
            <w:vAlign w:val="center"/>
          </w:tcPr>
          <w:p w:rsidR="00F7476A" w:rsidRPr="005B27B9" w:rsidRDefault="00F7476A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Yangın söndürme cihazlarının periyodik bakım ve dolumu yaptırılmış mı? </w:t>
            </w:r>
          </w:p>
        </w:tc>
        <w:tc>
          <w:tcPr>
            <w:tcW w:w="529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F7476A" w:rsidRPr="005B27B9" w:rsidRDefault="00F7476A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F7476A" w:rsidRPr="005B27B9" w:rsidRDefault="00F7476A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45D36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045D36" w:rsidRPr="005B27B9" w:rsidRDefault="00045D36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8" w:type="dxa"/>
            <w:vAlign w:val="center"/>
          </w:tcPr>
          <w:p w:rsidR="00045D36" w:rsidRPr="005B27B9" w:rsidRDefault="00045D36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Veteriner tıbbi ürünlerin (oda sıcaklığında muhafaza edilebilenler) bulunduğu ortamda sıcaklık ve nem ölçüm cihazı var mı?</w:t>
            </w:r>
          </w:p>
        </w:tc>
        <w:tc>
          <w:tcPr>
            <w:tcW w:w="529" w:type="dxa"/>
            <w:vAlign w:val="center"/>
          </w:tcPr>
          <w:p w:rsidR="00045D36" w:rsidRPr="005B27B9" w:rsidRDefault="00045D36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45D36" w:rsidRPr="005B27B9" w:rsidRDefault="00045D36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45D36" w:rsidRPr="005B27B9" w:rsidRDefault="00045D36" w:rsidP="00045D36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(kullanılan cihazın marka, modeli ve ismi yazılmalıdır)</w:t>
            </w:r>
          </w:p>
        </w:tc>
      </w:tr>
      <w:tr w:rsidR="00045D36" w:rsidRPr="007719A6" w:rsidTr="005B27B9">
        <w:trPr>
          <w:trHeight w:val="742"/>
          <w:jc w:val="center"/>
        </w:trPr>
        <w:tc>
          <w:tcPr>
            <w:tcW w:w="649" w:type="dxa"/>
            <w:vAlign w:val="center"/>
          </w:tcPr>
          <w:p w:rsidR="00045D36" w:rsidRPr="005B27B9" w:rsidRDefault="00045D36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678" w:type="dxa"/>
            <w:vAlign w:val="center"/>
          </w:tcPr>
          <w:p w:rsidR="00045D36" w:rsidRPr="005B27B9" w:rsidRDefault="00045D36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Ortam sıcaklığını oda şartlarında tutabilecek iklimlendirme cihazı var mı, bakımları düzenli yapılıyor mu?</w:t>
            </w:r>
          </w:p>
        </w:tc>
        <w:tc>
          <w:tcPr>
            <w:tcW w:w="529" w:type="dxa"/>
            <w:vAlign w:val="center"/>
          </w:tcPr>
          <w:p w:rsidR="00045D36" w:rsidRPr="005B27B9" w:rsidRDefault="00045D36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45D36" w:rsidRPr="005B27B9" w:rsidRDefault="00045D36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45D36" w:rsidRPr="005B27B9" w:rsidRDefault="00045D36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45D36" w:rsidRPr="007719A6" w:rsidTr="005B27B9">
        <w:trPr>
          <w:trHeight w:val="695"/>
          <w:jc w:val="center"/>
        </w:trPr>
        <w:tc>
          <w:tcPr>
            <w:tcW w:w="649" w:type="dxa"/>
            <w:vAlign w:val="center"/>
          </w:tcPr>
          <w:p w:rsidR="00045D36" w:rsidRPr="005B27B9" w:rsidRDefault="00045D36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8" w:type="dxa"/>
            <w:vAlign w:val="center"/>
          </w:tcPr>
          <w:p w:rsidR="00045D36" w:rsidRPr="005B27B9" w:rsidRDefault="00045D36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Ürünler, güneş ışığı veya sıcaklık düzenleyici cihazlardan etkilenmeyecek şekilde muhafaza ediliyor mu?</w:t>
            </w:r>
          </w:p>
        </w:tc>
        <w:tc>
          <w:tcPr>
            <w:tcW w:w="529" w:type="dxa"/>
            <w:vAlign w:val="center"/>
          </w:tcPr>
          <w:p w:rsidR="00045D36" w:rsidRPr="005B27B9" w:rsidRDefault="00045D36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45D36" w:rsidRPr="005B27B9" w:rsidRDefault="00045D36" w:rsidP="007F2434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45D36" w:rsidRPr="005B27B9" w:rsidRDefault="00045D36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934EE" w:rsidRPr="007719A6" w:rsidTr="005B27B9">
        <w:trPr>
          <w:trHeight w:val="581"/>
          <w:jc w:val="center"/>
        </w:trPr>
        <w:tc>
          <w:tcPr>
            <w:tcW w:w="649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8" w:type="dxa"/>
            <w:vAlign w:val="center"/>
          </w:tcPr>
          <w:p w:rsidR="000934EE" w:rsidRPr="005B27B9" w:rsidRDefault="000934EE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Ortam sıcaklığı ve nemi uygun sınırlarda mı?</w:t>
            </w:r>
          </w:p>
        </w:tc>
        <w:tc>
          <w:tcPr>
            <w:tcW w:w="529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934EE" w:rsidRPr="007719A6" w:rsidTr="005B27B9">
        <w:trPr>
          <w:trHeight w:val="658"/>
          <w:jc w:val="center"/>
        </w:trPr>
        <w:tc>
          <w:tcPr>
            <w:tcW w:w="649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8" w:type="dxa"/>
            <w:vAlign w:val="center"/>
          </w:tcPr>
          <w:p w:rsidR="000934EE" w:rsidRPr="005B27B9" w:rsidRDefault="000934EE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Ortam sıcaklığı ve neminin ölçüm kayıtları düzenli olarak tutuluyor mu?</w:t>
            </w:r>
          </w:p>
        </w:tc>
        <w:tc>
          <w:tcPr>
            <w:tcW w:w="529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934EE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8" w:type="dxa"/>
            <w:vAlign w:val="center"/>
          </w:tcPr>
          <w:p w:rsidR="000934EE" w:rsidRPr="005B27B9" w:rsidRDefault="000934EE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Ortam sıcaklığı ve nem ölçüm cihazının kayıtlarındaki sıcaklık değerleri ve nem oranları uygun mu? Cihazın </w:t>
            </w:r>
            <w:proofErr w:type="gramStart"/>
            <w:r w:rsidRPr="005B27B9">
              <w:rPr>
                <w:rFonts w:ascii="Times New Roman" w:hAnsi="Times New Roman" w:cs="Times New Roman"/>
              </w:rPr>
              <w:t>kalibrasyon</w:t>
            </w:r>
            <w:proofErr w:type="gramEnd"/>
            <w:r w:rsidRPr="005B27B9">
              <w:rPr>
                <w:rFonts w:ascii="Times New Roman" w:hAnsi="Times New Roman" w:cs="Times New Roman"/>
              </w:rPr>
              <w:t xml:space="preserve"> bilgileri var mı?</w:t>
            </w:r>
          </w:p>
        </w:tc>
        <w:tc>
          <w:tcPr>
            <w:tcW w:w="529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934EE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8" w:type="dxa"/>
            <w:vAlign w:val="center"/>
          </w:tcPr>
          <w:p w:rsidR="000934EE" w:rsidRPr="005B27B9" w:rsidRDefault="000934EE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Narkotik ve psikotropik ürünler ve kontrole tabi diğer ilaçların sayısı, kayıtlarla uyumlu mu? Bu ürünlerin reçeteleri düzenli olarak muhafaza edilmiş mi?</w:t>
            </w:r>
            <w:r w:rsidR="005E106D" w:rsidRPr="005B27B9">
              <w:rPr>
                <w:rFonts w:ascii="Times New Roman" w:hAnsi="Times New Roman" w:cs="Times New Roman"/>
              </w:rPr>
              <w:t xml:space="preserve">        (*)</w:t>
            </w:r>
          </w:p>
        </w:tc>
        <w:tc>
          <w:tcPr>
            <w:tcW w:w="529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0934EE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8" w:type="dxa"/>
            <w:vAlign w:val="center"/>
          </w:tcPr>
          <w:p w:rsidR="000934EE" w:rsidRPr="005B27B9" w:rsidRDefault="000934EE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Narkotik ve psikotropik ürünlerle, kontrole tabi diğer ürünler için yeterli güvenlik önlemleri alınmış mı?</w:t>
            </w:r>
          </w:p>
        </w:tc>
        <w:tc>
          <w:tcPr>
            <w:tcW w:w="529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0934EE" w:rsidRPr="005B27B9" w:rsidRDefault="000934EE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0934EE" w:rsidRPr="005B27B9" w:rsidRDefault="000934EE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569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Tanıtım ile ilgili hükümlere uyuluyor mu?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1109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Satış yeri tarafından kullanılan veya başka bir veteriner hekimin reçetesi ile verilen ürünlere ait reçetelerin birer nüshaları ayrı ayrı dosyalarda muhafaza ediliyor mu?</w:t>
            </w:r>
            <w:r w:rsidR="001E5477" w:rsidRPr="005B27B9">
              <w:rPr>
                <w:rFonts w:ascii="Times New Roman" w:hAnsi="Times New Roman" w:cs="Times New Roman"/>
              </w:rPr>
              <w:t xml:space="preserve"> 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699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Veteriner tıbbi ürünlerin bulunduğu bölüm </w:t>
            </w:r>
            <w:proofErr w:type="gramStart"/>
            <w:r w:rsidRPr="005B27B9">
              <w:rPr>
                <w:rFonts w:ascii="Times New Roman" w:hAnsi="Times New Roman" w:cs="Times New Roman"/>
              </w:rPr>
              <w:t>hijyenik</w:t>
            </w:r>
            <w:proofErr w:type="gramEnd"/>
            <w:r w:rsidRPr="005B27B9">
              <w:rPr>
                <w:rFonts w:ascii="Times New Roman" w:hAnsi="Times New Roman" w:cs="Times New Roman"/>
              </w:rPr>
              <w:t xml:space="preserve"> şartlara sahip mi?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69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Satış yeri zemini kolay temizlenebilir malzemeyle kaplı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564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683093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Ürünler arasında veya çapraz bulaşma var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601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40093E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Ürünlerin muhafaza edildiği raflar </w:t>
            </w:r>
            <w:r w:rsidR="0040093E">
              <w:rPr>
                <w:rFonts w:ascii="Times New Roman" w:hAnsi="Times New Roman" w:cs="Times New Roman"/>
              </w:rPr>
              <w:t>şartlara</w:t>
            </w:r>
            <w:r w:rsidRPr="005B27B9">
              <w:rPr>
                <w:rFonts w:ascii="Times New Roman" w:hAnsi="Times New Roman" w:cs="Times New Roman"/>
              </w:rPr>
              <w:t xml:space="preserve"> uygun mu?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683093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Girişi yapılan ürünler ile mevcut ürünlerin pazarlama izni ve satış izni (veteriner biyolojik ürünler için) var mı?</w:t>
            </w:r>
            <w:r w:rsidR="006D1C38" w:rsidRPr="005B27B9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Satılmak üzere ambalajı açık ürün, miadı geçmiş ilaç, boş ilaç kutusu mevcut mu?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Fatura ve sevk irsaliyesi gibi ticari belgeler tarih sırası ile muhafaza ediliyor mu?</w:t>
            </w:r>
            <w:r w:rsidR="006D1C38" w:rsidRPr="005B27B9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Tıbbi ürünler, </w:t>
            </w:r>
            <w:proofErr w:type="spellStart"/>
            <w:r w:rsidRPr="005B27B9">
              <w:rPr>
                <w:rFonts w:ascii="Times New Roman" w:hAnsi="Times New Roman" w:cs="Times New Roman"/>
              </w:rPr>
              <w:t>insektisitler</w:t>
            </w:r>
            <w:proofErr w:type="spellEnd"/>
            <w:r w:rsidRPr="005B27B9">
              <w:rPr>
                <w:rFonts w:ascii="Times New Roman" w:hAnsi="Times New Roman" w:cs="Times New Roman"/>
              </w:rPr>
              <w:t xml:space="preserve"> ve diğer ürünler, madde ve malzemeler birbirlerinden ayrı olarak ve kılavuza uygun şekilde muhafaza ediliyor mu?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94988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Özel sıcaklık aralığında muhafazası gereken bazı antibiyotikler ve enzimler gibi veteriner tıbbi ürünlerin (veteriner biyolojik ürünlerin haricindeki) muhafaza sıcaklığı uygun mu?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488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B1748E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Veteriner biyolojik ürünlerin muhafaza sıcaklığı uygun mu?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Perakende satış yerine gelen veteriner biyolojik ürünlerin teslimat formları ve sıcaklık kayıtları var mı?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Perakende satış yerine giren veteriner biyolojik ürünlerin ticari adı, miktarı, seri numarası, son kullanım tarihi,   muhafaza edilen ürünler ile ve aşılama makbuzundaki kayıtlar ile uyumlu mu?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Uygulama sonrasında aşılama makbuzu verilmeyen veya eksik ya da fazla yazılan ürün var mı?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520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Veteriner biyolojik ürünlerin muhafaza sıcaklığı izleniyor mu? 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(izlemede kullanılan cihaz marka, modeli ve ismi yazılmalıdır)</w:t>
            </w:r>
          </w:p>
        </w:tc>
      </w:tr>
      <w:tr w:rsidR="00683093" w:rsidRPr="007719A6" w:rsidTr="005B27B9">
        <w:trPr>
          <w:trHeight w:val="601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 xml:space="preserve">İzlemede kullanılan cihazın </w:t>
            </w:r>
            <w:proofErr w:type="gramStart"/>
            <w:r w:rsidRPr="005B27B9">
              <w:rPr>
                <w:rFonts w:ascii="Times New Roman" w:hAnsi="Times New Roman" w:cs="Times New Roman"/>
              </w:rPr>
              <w:t>kalibrasyon</w:t>
            </w:r>
            <w:proofErr w:type="gramEnd"/>
            <w:r w:rsidRPr="005B27B9">
              <w:rPr>
                <w:rFonts w:ascii="Times New Roman" w:hAnsi="Times New Roman" w:cs="Times New Roman"/>
              </w:rPr>
              <w:t xml:space="preserve"> bilgileri var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679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Veteriner biyolojik ürünlerin muhafaza sıcaklık kayıtları düzenli olarak tutuluyor mu?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Muhafaza edilen veteriner biyolojik ürünlerin toplam hacmi, soğutucu hacminin yarısını geçiyor mu?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701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Soğutucu/Buzdolabının yerleşimi uygun mu? Buzdolabının bulunduğu bölüm oda sıcaklığında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697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Ürünler soğutucu içerisine hava dolaşımını sağlayacak aralıkta yerleştirilmiş mi?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Ürünler soğutucu bölüm içerisinde, soğuk hava çıkış noktalarının önüne veya kapağa yerleştirilmiş mi?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Buzdolabı kullanılması halinde kapak bölümü boş mu? Elektrik kesintileri için sebze bölümüne tuzlu su şişeleri konulmuş mu?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Buzdolabı/soğutucunun üzerine/yanına soğuk zincire ilişkin gerekli uyarılar yazılı/asılı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673BAB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Elektrik kesintisi halinde, ürün miktar ve hacmi için yeterli miktar ve hacimde aşı nakil kabı ve jeneratör var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723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Sulandırma sıvıları soğutucu içerisinde muhafaza ediliyor mu?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56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Aşı nakil kabı sayısı ve niteliği yeterli mi?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884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4</w:t>
            </w:r>
            <w:r w:rsidR="00753E9F" w:rsidRPr="005B27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Perakende satış yeri dışında uygulanan veteriner biyolojik ürün ve kaydı (giren ürünler ve aşı makbuzunda) var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102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lastRenderedPageBreak/>
              <w:t>4</w:t>
            </w:r>
            <w:r w:rsidR="00753E9F" w:rsidRPr="005B27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Perakende satış yeri dışında uygulanan veteriner biyolojik ürünlerin, uygulamaya yerine nakil (aşı nakil kabındaki) sıcaklığının izlenmesi için cihaz var mı?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(izlemede kullanılan cihaz marka, modeli ve ismi yazılmalıdır)</w:t>
            </w:r>
          </w:p>
        </w:tc>
      </w:tr>
      <w:tr w:rsidR="00683093" w:rsidRPr="007719A6" w:rsidTr="005B27B9">
        <w:trPr>
          <w:trHeight w:val="846"/>
          <w:jc w:val="center"/>
        </w:trPr>
        <w:tc>
          <w:tcPr>
            <w:tcW w:w="649" w:type="dxa"/>
            <w:vAlign w:val="center"/>
          </w:tcPr>
          <w:p w:rsidR="00683093" w:rsidRPr="005B27B9" w:rsidRDefault="00683093" w:rsidP="007F2434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4</w:t>
            </w:r>
            <w:r w:rsidR="00753E9F" w:rsidRPr="005B27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8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</w:rPr>
              <w:t>Uygulama yerine ürün nakillerin sıcaklık kayıtları eksiksiz ve düzenli olarak muhafaza ediliyor mu? (Aşılama makbuzu kayıtları ile karşılıklı kontrol edilmelidir)</w:t>
            </w:r>
            <w:r w:rsidR="0040093E">
              <w:rPr>
                <w:rFonts w:ascii="Times New Roman" w:hAnsi="Times New Roman" w:cs="Times New Roman"/>
              </w:rPr>
              <w:t xml:space="preserve"> (*)</w:t>
            </w:r>
          </w:p>
        </w:tc>
        <w:tc>
          <w:tcPr>
            <w:tcW w:w="529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852" w:type="dxa"/>
            <w:vAlign w:val="center"/>
          </w:tcPr>
          <w:p w:rsidR="00683093" w:rsidRPr="005B27B9" w:rsidRDefault="00683093" w:rsidP="00933D8F">
            <w:pPr>
              <w:jc w:val="center"/>
              <w:rPr>
                <w:rFonts w:ascii="Times New Roman" w:hAnsi="Times New Roman" w:cs="Times New Roman"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□</w:t>
            </w:r>
          </w:p>
        </w:tc>
        <w:tc>
          <w:tcPr>
            <w:tcW w:w="6452" w:type="dxa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  <w:tr w:rsidR="00683093" w:rsidRPr="007719A6" w:rsidTr="005B27B9">
        <w:trPr>
          <w:trHeight w:val="96"/>
          <w:jc w:val="center"/>
        </w:trPr>
        <w:tc>
          <w:tcPr>
            <w:tcW w:w="14160" w:type="dxa"/>
            <w:gridSpan w:val="5"/>
            <w:vAlign w:val="center"/>
          </w:tcPr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  <w:r w:rsidRPr="005B27B9">
              <w:rPr>
                <w:rFonts w:ascii="Times New Roman" w:hAnsi="Times New Roman" w:cs="Times New Roman"/>
                <w:smallCaps/>
              </w:rPr>
              <w:t>AÇIKLAMALAR (yukarıda yazılı maddeler il</w:t>
            </w:r>
            <w:r w:rsidR="00815F50">
              <w:rPr>
                <w:rFonts w:ascii="Times New Roman" w:hAnsi="Times New Roman" w:cs="Times New Roman"/>
                <w:smallCaps/>
              </w:rPr>
              <w:t>e ilgili yapılacak açıklamanın</w:t>
            </w:r>
            <w:r w:rsidRPr="005B27B9">
              <w:rPr>
                <w:rFonts w:ascii="Times New Roman" w:hAnsi="Times New Roman" w:cs="Times New Roman"/>
                <w:smallCaps/>
              </w:rPr>
              <w:t xml:space="preserve"> önüne ilgili madde numarası yazılmalıdır)</w:t>
            </w: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  <w:bookmarkStart w:id="0" w:name="_GoBack"/>
            <w:bookmarkEnd w:id="0"/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  <w:p w:rsidR="00683093" w:rsidRPr="005B27B9" w:rsidRDefault="00683093" w:rsidP="00933D8F">
            <w:pPr>
              <w:rPr>
                <w:rFonts w:ascii="Times New Roman" w:hAnsi="Times New Roman" w:cs="Times New Roman"/>
                <w:smallCaps/>
              </w:rPr>
            </w:pPr>
          </w:p>
        </w:tc>
      </w:tr>
    </w:tbl>
    <w:p w:rsidR="009B747C" w:rsidRPr="007719A6" w:rsidRDefault="009B747C">
      <w:pPr>
        <w:rPr>
          <w:rFonts w:ascii="Times New Roman" w:hAnsi="Times New Roman" w:cs="Times New Roman"/>
          <w:sz w:val="24"/>
          <w:szCs w:val="24"/>
        </w:rPr>
      </w:pPr>
    </w:p>
    <w:sectPr w:rsidR="009B747C" w:rsidRPr="007719A6" w:rsidSect="005D6200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105" w:rsidRDefault="00AC5105" w:rsidP="005D6200">
      <w:pPr>
        <w:spacing w:after="0" w:line="240" w:lineRule="auto"/>
      </w:pPr>
      <w:r>
        <w:separator/>
      </w:r>
    </w:p>
  </w:endnote>
  <w:endnote w:type="continuationSeparator" w:id="0">
    <w:p w:rsidR="00AC5105" w:rsidRDefault="00AC5105" w:rsidP="005D6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9DE" w:rsidRDefault="00F039DE">
    <w:pPr>
      <w:pStyle w:val="Altbilgi"/>
    </w:pPr>
  </w:p>
  <w:p w:rsidR="006D1C38" w:rsidRPr="006D1C38" w:rsidRDefault="006D1C38" w:rsidP="006D1C38">
    <w:pPr>
      <w:pStyle w:val="Altbilgi"/>
      <w:tabs>
        <w:tab w:val="clear" w:pos="9072"/>
        <w:tab w:val="center" w:pos="7699"/>
      </w:tabs>
      <w:rPr>
        <w:color w:val="000000" w:themeColor="text1"/>
      </w:rPr>
    </w:pPr>
    <w:r>
      <w:t xml:space="preserve">            </w:t>
    </w:r>
    <w:r w:rsidRPr="006D1C38">
      <w:rPr>
        <w:color w:val="000000" w:themeColor="text1"/>
      </w:rPr>
      <w:t>(*) Perakende satış izni için ilk kez yapılan müracaatlarda işaretlemeyiniz.</w:t>
    </w:r>
    <w:r>
      <w:rPr>
        <w:color w:val="000000" w:themeColor="text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105" w:rsidRDefault="00AC5105" w:rsidP="005D6200">
      <w:pPr>
        <w:spacing w:after="0" w:line="240" w:lineRule="auto"/>
      </w:pPr>
      <w:r>
        <w:separator/>
      </w:r>
    </w:p>
  </w:footnote>
  <w:footnote w:type="continuationSeparator" w:id="0">
    <w:p w:rsidR="00AC5105" w:rsidRDefault="00AC5105" w:rsidP="005D6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200" w:rsidRPr="000A6173" w:rsidRDefault="00815F50" w:rsidP="000A6173">
    <w:pPr>
      <w:pStyle w:val="stbilgi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right" w:pos="15398"/>
      </w:tabs>
      <w:ind w:left="1416" w:hanging="1416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1168209085"/>
        <w:docPartObj>
          <w:docPartGallery w:val="Page Numbers (Top of Page)"/>
          <w:docPartUnique/>
        </w:docPartObj>
      </w:sdtPr>
      <w:sdtEndPr/>
      <w:sdtContent>
        <w:r w:rsidR="005D6200" w:rsidRPr="000A6173">
          <w:rPr>
            <w:rFonts w:ascii="Times New Roman" w:hAnsi="Times New Roman" w:cs="Times New Roman"/>
            <w:sz w:val="24"/>
            <w:szCs w:val="24"/>
          </w:rPr>
          <w:t xml:space="preserve">Sayfa </w:t>
        </w:r>
        <w:r w:rsidR="00EC14D7" w:rsidRPr="000A617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5D6200" w:rsidRPr="000A6173">
          <w:rPr>
            <w:rFonts w:ascii="Times New Roman" w:hAnsi="Times New Roman" w:cs="Times New Roman"/>
            <w:b/>
            <w:bCs/>
            <w:sz w:val="24"/>
            <w:szCs w:val="24"/>
          </w:rPr>
          <w:instrText>PAGE</w:instrText>
        </w:r>
        <w:r w:rsidR="00EC14D7" w:rsidRPr="000A617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4"/>
            <w:szCs w:val="24"/>
          </w:rPr>
          <w:t>5</w:t>
        </w:r>
        <w:r w:rsidR="00EC14D7" w:rsidRPr="000A617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5D6200" w:rsidRPr="000A6173">
          <w:rPr>
            <w:rFonts w:ascii="Times New Roman" w:hAnsi="Times New Roman" w:cs="Times New Roman"/>
            <w:sz w:val="24"/>
            <w:szCs w:val="24"/>
          </w:rPr>
          <w:t xml:space="preserve"> / </w:t>
        </w:r>
        <w:r w:rsidR="005B27B9">
          <w:rPr>
            <w:rFonts w:ascii="Times New Roman" w:hAnsi="Times New Roman" w:cs="Times New Roman"/>
            <w:b/>
            <w:bCs/>
            <w:sz w:val="24"/>
            <w:szCs w:val="24"/>
          </w:rPr>
          <w:t>5</w:t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5D6200" w:rsidRP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  <w:t>PERAKEN</w:t>
        </w:r>
        <w:r w:rsidR="00690CC6" w:rsidRPr="000A6173">
          <w:rPr>
            <w:rFonts w:ascii="Times New Roman" w:hAnsi="Times New Roman" w:cs="Times New Roman"/>
            <w:b/>
            <w:bCs/>
            <w:sz w:val="24"/>
            <w:szCs w:val="24"/>
          </w:rPr>
          <w:t xml:space="preserve">DE SATIŞ YERİ DENETİM FORMU </w:t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0A6173">
          <w:rPr>
            <w:rFonts w:ascii="Times New Roman" w:hAnsi="Times New Roman" w:cs="Times New Roman"/>
            <w:b/>
            <w:bCs/>
            <w:sz w:val="24"/>
            <w:szCs w:val="24"/>
          </w:rPr>
          <w:tab/>
        </w:r>
        <w:r w:rsidR="00690CC6" w:rsidRPr="000A6173">
          <w:rPr>
            <w:rFonts w:ascii="Times New Roman" w:hAnsi="Times New Roman" w:cs="Times New Roman"/>
            <w:b/>
            <w:bCs/>
            <w:sz w:val="24"/>
            <w:szCs w:val="24"/>
          </w:rPr>
          <w:t>EK-1</w:t>
        </w:r>
      </w:sdtContent>
    </w:sdt>
    <w:r w:rsidR="000A6173" w:rsidRPr="000A6173">
      <w:rPr>
        <w:rFonts w:ascii="Times New Roman" w:hAnsi="Times New Roman" w:cs="Times New Roman"/>
        <w:sz w:val="24"/>
        <w:szCs w:val="24"/>
      </w:rPr>
      <w:tab/>
    </w:r>
  </w:p>
  <w:p w:rsidR="005D6200" w:rsidRDefault="005D620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200"/>
    <w:rsid w:val="00045D36"/>
    <w:rsid w:val="00076345"/>
    <w:rsid w:val="000934EE"/>
    <w:rsid w:val="000A6173"/>
    <w:rsid w:val="00142240"/>
    <w:rsid w:val="001625D6"/>
    <w:rsid w:val="001933B4"/>
    <w:rsid w:val="001C5175"/>
    <w:rsid w:val="001E5477"/>
    <w:rsid w:val="00201C8E"/>
    <w:rsid w:val="00227CB2"/>
    <w:rsid w:val="0025043C"/>
    <w:rsid w:val="003548E3"/>
    <w:rsid w:val="003F785B"/>
    <w:rsid w:val="0040093E"/>
    <w:rsid w:val="004B0754"/>
    <w:rsid w:val="00535E7E"/>
    <w:rsid w:val="005A7629"/>
    <w:rsid w:val="005B27B9"/>
    <w:rsid w:val="005D6200"/>
    <w:rsid w:val="005E106D"/>
    <w:rsid w:val="00616FC6"/>
    <w:rsid w:val="006712A3"/>
    <w:rsid w:val="00673BAB"/>
    <w:rsid w:val="00683093"/>
    <w:rsid w:val="00690CC6"/>
    <w:rsid w:val="006C4333"/>
    <w:rsid w:val="006D1C38"/>
    <w:rsid w:val="006D5F0B"/>
    <w:rsid w:val="007419AC"/>
    <w:rsid w:val="00753E9F"/>
    <w:rsid w:val="00755BF9"/>
    <w:rsid w:val="007719A6"/>
    <w:rsid w:val="007A5C29"/>
    <w:rsid w:val="007F46E8"/>
    <w:rsid w:val="00815F50"/>
    <w:rsid w:val="00851CA0"/>
    <w:rsid w:val="00860C9D"/>
    <w:rsid w:val="008D3716"/>
    <w:rsid w:val="00994988"/>
    <w:rsid w:val="009B747C"/>
    <w:rsid w:val="009D4B29"/>
    <w:rsid w:val="00A217CD"/>
    <w:rsid w:val="00A60588"/>
    <w:rsid w:val="00A759F5"/>
    <w:rsid w:val="00AC5105"/>
    <w:rsid w:val="00AD5C51"/>
    <w:rsid w:val="00AF0FA4"/>
    <w:rsid w:val="00B1748E"/>
    <w:rsid w:val="00B74636"/>
    <w:rsid w:val="00B85690"/>
    <w:rsid w:val="00B85A4F"/>
    <w:rsid w:val="00BD644C"/>
    <w:rsid w:val="00C43F10"/>
    <w:rsid w:val="00CD4A8A"/>
    <w:rsid w:val="00CE1D3C"/>
    <w:rsid w:val="00D8153B"/>
    <w:rsid w:val="00D84E20"/>
    <w:rsid w:val="00D93EDF"/>
    <w:rsid w:val="00DE6184"/>
    <w:rsid w:val="00E45B89"/>
    <w:rsid w:val="00EC14D7"/>
    <w:rsid w:val="00EE6EA0"/>
    <w:rsid w:val="00F039DE"/>
    <w:rsid w:val="00F1190D"/>
    <w:rsid w:val="00F3620F"/>
    <w:rsid w:val="00F7476A"/>
    <w:rsid w:val="00F96BB0"/>
    <w:rsid w:val="00F97708"/>
    <w:rsid w:val="00FB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2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6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6200"/>
  </w:style>
  <w:style w:type="paragraph" w:styleId="Altbilgi">
    <w:name w:val="footer"/>
    <w:basedOn w:val="Normal"/>
    <w:link w:val="Al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6200"/>
  </w:style>
  <w:style w:type="paragraph" w:customStyle="1" w:styleId="HeaderOdd">
    <w:name w:val="Header Odd"/>
    <w:basedOn w:val="AralkYok"/>
    <w:qFormat/>
    <w:rsid w:val="005D6200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ralkYok">
    <w:name w:val="No Spacing"/>
    <w:uiPriority w:val="1"/>
    <w:qFormat/>
    <w:rsid w:val="005D6200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6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2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6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6200"/>
  </w:style>
  <w:style w:type="paragraph" w:styleId="Altbilgi">
    <w:name w:val="footer"/>
    <w:basedOn w:val="Normal"/>
    <w:link w:val="AltbilgiChar"/>
    <w:uiPriority w:val="99"/>
    <w:unhideWhenUsed/>
    <w:rsid w:val="005D6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6200"/>
  </w:style>
  <w:style w:type="paragraph" w:customStyle="1" w:styleId="HeaderOdd">
    <w:name w:val="Header Odd"/>
    <w:basedOn w:val="AralkYok"/>
    <w:qFormat/>
    <w:rsid w:val="005D6200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ralkYok">
    <w:name w:val="No Spacing"/>
    <w:uiPriority w:val="1"/>
    <w:qFormat/>
    <w:rsid w:val="005D6200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6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Yılmaz ÇİFTÇİ</dc:creator>
  <cp:lastModifiedBy>Arif OZKAN</cp:lastModifiedBy>
  <cp:revision>29</cp:revision>
  <cp:lastPrinted>2013-04-12T07:05:00Z</cp:lastPrinted>
  <dcterms:created xsi:type="dcterms:W3CDTF">2012-04-18T13:30:00Z</dcterms:created>
  <dcterms:modified xsi:type="dcterms:W3CDTF">2013-05-27T09:18:00Z</dcterms:modified>
</cp:coreProperties>
</file>